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01975" w14:textId="77777777" w:rsidR="009D13B2" w:rsidRDefault="000D0559">
      <w:pPr>
        <w:spacing w:after="183" w:line="259" w:lineRule="auto"/>
        <w:ind w:left="360" w:firstLine="0"/>
      </w:pPr>
      <w:r>
        <w:t xml:space="preserve"> </w:t>
      </w:r>
    </w:p>
    <w:p w14:paraId="034D80F0" w14:textId="77777777" w:rsidR="009D13B2" w:rsidRPr="000D0559" w:rsidRDefault="000D0559">
      <w:pPr>
        <w:ind w:left="355"/>
        <w:rPr>
          <w:b/>
          <w:bCs/>
        </w:rPr>
      </w:pPr>
      <w:r w:rsidRPr="000D0559">
        <w:rPr>
          <w:b/>
          <w:bCs/>
        </w:rPr>
        <w:t>CBM1 - Classroom Organization for Productivity</w:t>
      </w:r>
      <w:r w:rsidRPr="000D0559">
        <w:rPr>
          <w:b/>
          <w:bCs/>
        </w:rPr>
        <w:t xml:space="preserve"> </w:t>
      </w:r>
    </w:p>
    <w:p w14:paraId="4F582C16" w14:textId="77777777" w:rsidR="009D13B2" w:rsidRDefault="000D0559">
      <w:pPr>
        <w:spacing w:after="183" w:line="259" w:lineRule="auto"/>
        <w:ind w:left="0" w:firstLine="0"/>
      </w:pPr>
      <w:r>
        <w:t xml:space="preserve"> </w:t>
      </w:r>
    </w:p>
    <w:p w14:paraId="04A02AFB" w14:textId="77777777" w:rsidR="009D13B2" w:rsidRDefault="000D0559">
      <w:pPr>
        <w:numPr>
          <w:ilvl w:val="0"/>
          <w:numId w:val="1"/>
        </w:numPr>
        <w:ind w:hanging="360"/>
      </w:pPr>
      <w:r>
        <w:rPr>
          <w:b/>
        </w:rPr>
        <w:t>Arrangement</w:t>
      </w:r>
      <w:r>
        <w:t>: Desks are arranged in clusters of 4 to encourage collaboration and group work, with a few individual desks for students who might need fewer distractions.</w:t>
      </w:r>
      <w:r>
        <w:t xml:space="preserve"> </w:t>
      </w:r>
    </w:p>
    <w:p w14:paraId="0F9D8147" w14:textId="33774D71" w:rsidR="009D13B2" w:rsidRDefault="000D0559">
      <w:pPr>
        <w:numPr>
          <w:ilvl w:val="0"/>
          <w:numId w:val="1"/>
        </w:numPr>
        <w:ind w:hanging="360"/>
      </w:pPr>
      <w:r>
        <w:rPr>
          <w:b/>
        </w:rPr>
        <w:t>Placement</w:t>
      </w:r>
      <w:r>
        <w:t xml:space="preserve">: Special considerations for tall students, </w:t>
      </w:r>
      <w:r>
        <w:t>quiet students</w:t>
      </w:r>
      <w:r>
        <w:t xml:space="preserve">, well-behaved students, </w:t>
      </w:r>
      <w:r>
        <w:t>students</w:t>
      </w:r>
      <w:r>
        <w:t xml:space="preserve"> who sleep</w:t>
      </w:r>
      <w:r>
        <w:t xml:space="preserve"> in class, and </w:t>
      </w:r>
      <w:r>
        <w:t>students</w:t>
      </w:r>
      <w:r>
        <w:t xml:space="preserve"> in </w:t>
      </w:r>
      <w:r>
        <w:t>wheelchairs</w:t>
      </w:r>
      <w:r>
        <w:t>.</w:t>
      </w:r>
      <w:r>
        <w:t xml:space="preserve"> </w:t>
      </w:r>
    </w:p>
    <w:p w14:paraId="28754D12" w14:textId="77777777" w:rsidR="009D13B2" w:rsidRDefault="000D0559">
      <w:pPr>
        <w:spacing w:after="187" w:line="259" w:lineRule="auto"/>
        <w:ind w:left="10"/>
      </w:pPr>
      <w:r>
        <w:rPr>
          <w:b/>
        </w:rPr>
        <w:t xml:space="preserve">Classroom Layout Plan </w:t>
      </w:r>
    </w:p>
    <w:p w14:paraId="371A81EF" w14:textId="77777777" w:rsidR="009D13B2" w:rsidRDefault="000D0559">
      <w:pPr>
        <w:numPr>
          <w:ilvl w:val="0"/>
          <w:numId w:val="2"/>
        </w:numPr>
        <w:ind w:hanging="360"/>
      </w:pPr>
      <w:r>
        <w:rPr>
          <w:b/>
        </w:rPr>
        <w:t>Front of Classroom</w:t>
      </w:r>
      <w:r>
        <w:t>: Teacher’s desk and board.</w:t>
      </w:r>
      <w:r>
        <w:t xml:space="preserve"> </w:t>
      </w:r>
    </w:p>
    <w:p w14:paraId="0EF771DD" w14:textId="77777777" w:rsidR="009D13B2" w:rsidRDefault="000D0559">
      <w:pPr>
        <w:numPr>
          <w:ilvl w:val="0"/>
          <w:numId w:val="2"/>
        </w:numPr>
        <w:ind w:hanging="360"/>
      </w:pPr>
      <w:r>
        <w:rPr>
          <w:b/>
        </w:rPr>
        <w:t>Clusters of Desks</w:t>
      </w:r>
      <w:r>
        <w:t>: Five clusters of four desks each, plus five individual desks for special needs.</w:t>
      </w:r>
      <w:r>
        <w:t xml:space="preserve"> </w:t>
      </w:r>
    </w:p>
    <w:p w14:paraId="45D7DC10" w14:textId="77777777" w:rsidR="009D13B2" w:rsidRDefault="000D0559">
      <w:pPr>
        <w:numPr>
          <w:ilvl w:val="0"/>
          <w:numId w:val="2"/>
        </w:numPr>
        <w:ind w:hanging="360"/>
      </w:pPr>
      <w:r>
        <w:rPr>
          <w:b/>
        </w:rPr>
        <w:t>Special Desks</w:t>
      </w:r>
      <w:r>
        <w:t>: Arranged to accommodate specific student needs.</w:t>
      </w:r>
      <w:r>
        <w:t xml:space="preserve"> </w:t>
      </w:r>
    </w:p>
    <w:p w14:paraId="0522352C" w14:textId="77777777" w:rsidR="009D13B2" w:rsidRDefault="000D0559">
      <w:pPr>
        <w:ind w:left="10"/>
      </w:pPr>
      <w:r>
        <w:t>Here’s a rough description before creating the visual:</w:t>
      </w:r>
      <w:r>
        <w:t xml:space="preserve"> </w:t>
      </w:r>
    </w:p>
    <w:p w14:paraId="0C5E86EB" w14:textId="77777777" w:rsidR="009D13B2" w:rsidRDefault="000D0559">
      <w:pPr>
        <w:numPr>
          <w:ilvl w:val="0"/>
          <w:numId w:val="2"/>
        </w:numPr>
        <w:spacing w:after="187" w:line="259" w:lineRule="auto"/>
        <w:ind w:hanging="360"/>
      </w:pPr>
      <w:r>
        <w:rPr>
          <w:b/>
        </w:rPr>
        <w:t>Cluster 1</w:t>
      </w:r>
      <w:r>
        <w:t>:</w:t>
      </w:r>
      <w:r>
        <w:t xml:space="preserve"> </w:t>
      </w:r>
    </w:p>
    <w:p w14:paraId="216AA61D" w14:textId="77777777" w:rsidR="009D13B2" w:rsidRDefault="000D0559">
      <w:pPr>
        <w:numPr>
          <w:ilvl w:val="1"/>
          <w:numId w:val="2"/>
        </w:numPr>
        <w:spacing w:after="5" w:line="414" w:lineRule="auto"/>
        <w:ind w:right="5325"/>
      </w:pPr>
      <w:r>
        <w:t>Desk 1: T (Tall Student)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Desk 2: T (Tall Student)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Desk 3: Regular Student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Desk 4: Regular Student</w:t>
      </w:r>
      <w:r>
        <w:t xml:space="preserve"> </w:t>
      </w:r>
    </w:p>
    <w:p w14:paraId="1373579E" w14:textId="77777777" w:rsidR="009D13B2" w:rsidRDefault="000D0559">
      <w:pPr>
        <w:numPr>
          <w:ilvl w:val="0"/>
          <w:numId w:val="2"/>
        </w:numPr>
        <w:spacing w:after="187" w:line="259" w:lineRule="auto"/>
        <w:ind w:hanging="360"/>
      </w:pPr>
      <w:r>
        <w:rPr>
          <w:b/>
        </w:rPr>
        <w:t>Cluster 2</w:t>
      </w:r>
      <w:r>
        <w:t>:</w:t>
      </w:r>
      <w:r>
        <w:t xml:space="preserve"> </w:t>
      </w:r>
    </w:p>
    <w:p w14:paraId="4AF4FAE6" w14:textId="77777777" w:rsidR="009D13B2" w:rsidRDefault="000D0559">
      <w:pPr>
        <w:numPr>
          <w:ilvl w:val="1"/>
          <w:numId w:val="2"/>
        </w:numPr>
        <w:spacing w:after="4" w:line="413" w:lineRule="auto"/>
        <w:ind w:right="5325"/>
      </w:pPr>
      <w:r>
        <w:t>Desk 1: Q (Quiet Student)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Desk 2: Checkmark (Well-Behaved Student)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Desk 3: Regular Student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Desk 4: Regular Student</w:t>
      </w:r>
      <w:r>
        <w:t xml:space="preserve"> </w:t>
      </w:r>
    </w:p>
    <w:p w14:paraId="334A33BB" w14:textId="77777777" w:rsidR="009D13B2" w:rsidRDefault="000D0559">
      <w:pPr>
        <w:numPr>
          <w:ilvl w:val="0"/>
          <w:numId w:val="2"/>
        </w:numPr>
        <w:spacing w:after="187" w:line="259" w:lineRule="auto"/>
        <w:ind w:hanging="360"/>
      </w:pPr>
      <w:r>
        <w:rPr>
          <w:b/>
        </w:rPr>
        <w:t>Cluster 3</w:t>
      </w:r>
      <w:r>
        <w:t>:</w:t>
      </w:r>
      <w:r>
        <w:t xml:space="preserve"> </w:t>
      </w:r>
    </w:p>
    <w:p w14:paraId="40AF4F2C" w14:textId="77777777" w:rsidR="009D13B2" w:rsidRDefault="000D0559">
      <w:pPr>
        <w:numPr>
          <w:ilvl w:val="1"/>
          <w:numId w:val="2"/>
        </w:numPr>
        <w:spacing w:line="414" w:lineRule="auto"/>
        <w:ind w:right="5325"/>
      </w:pPr>
      <w:r>
        <w:lastRenderedPageBreak/>
        <w:t>Desk 1: Checkmark (Well-Behaved Student)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Desk 2: Regular Student</w:t>
      </w:r>
      <w:r>
        <w:t xml:space="preserve"> </w:t>
      </w:r>
    </w:p>
    <w:p w14:paraId="207D1457" w14:textId="77777777" w:rsidR="009D13B2" w:rsidRDefault="000D0559">
      <w:pPr>
        <w:numPr>
          <w:ilvl w:val="1"/>
          <w:numId w:val="2"/>
        </w:numPr>
        <w:spacing w:after="2" w:line="415" w:lineRule="auto"/>
        <w:ind w:right="5325"/>
      </w:pPr>
      <w:r>
        <w:t>Desk 3: Regular Student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>Desk 4: Regular Student</w:t>
      </w:r>
      <w:r>
        <w:t xml:space="preserve">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b/>
        </w:rPr>
        <w:t>Cluster 4</w:t>
      </w:r>
      <w:r>
        <w:t>:</w:t>
      </w:r>
      <w:r>
        <w:t xml:space="preserve"> </w:t>
      </w:r>
    </w:p>
    <w:p w14:paraId="798220C6" w14:textId="77777777" w:rsidR="009D13B2" w:rsidRDefault="000D0559">
      <w:pPr>
        <w:numPr>
          <w:ilvl w:val="1"/>
          <w:numId w:val="2"/>
        </w:numPr>
        <w:spacing w:after="2" w:line="415" w:lineRule="auto"/>
        <w:ind w:right="5325"/>
      </w:pPr>
      <w:r>
        <w:t>Desk 1: Regular Student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>Desk 2: Regular Student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>Desk 3: Regular Student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>Desk 4: Regular Student</w:t>
      </w:r>
      <w:r>
        <w:t xml:space="preserve">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b/>
        </w:rPr>
        <w:t>Cluster 5</w:t>
      </w:r>
      <w:r>
        <w:t>:</w:t>
      </w:r>
      <w:r>
        <w:t xml:space="preserve"> </w:t>
      </w:r>
    </w:p>
    <w:p w14:paraId="10303D99" w14:textId="77777777" w:rsidR="009D13B2" w:rsidRDefault="000D0559">
      <w:pPr>
        <w:numPr>
          <w:ilvl w:val="1"/>
          <w:numId w:val="2"/>
        </w:numPr>
        <w:spacing w:after="0" w:line="414" w:lineRule="auto"/>
        <w:ind w:right="5325"/>
      </w:pPr>
      <w:r>
        <w:t>Desk 1: Regular Student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Desk 2: Regular Student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Desk 3: Regular Student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Desk 4: Regular Student</w:t>
      </w:r>
      <w:r>
        <w:t xml:space="preserve"> </w:t>
      </w:r>
    </w:p>
    <w:p w14:paraId="25B7DF31" w14:textId="77777777" w:rsidR="009D13B2" w:rsidRDefault="000D0559">
      <w:pPr>
        <w:numPr>
          <w:ilvl w:val="0"/>
          <w:numId w:val="2"/>
        </w:numPr>
        <w:spacing w:after="187" w:line="259" w:lineRule="auto"/>
        <w:ind w:hanging="360"/>
      </w:pPr>
      <w:r>
        <w:rPr>
          <w:b/>
        </w:rPr>
        <w:t>Individual Desks</w:t>
      </w:r>
      <w:r>
        <w:t>:</w:t>
      </w:r>
      <w:r>
        <w:t xml:space="preserve"> </w:t>
      </w:r>
    </w:p>
    <w:p w14:paraId="19FA0EA7" w14:textId="77777777" w:rsidR="009D13B2" w:rsidRDefault="000D0559">
      <w:pPr>
        <w:numPr>
          <w:ilvl w:val="1"/>
          <w:numId w:val="2"/>
        </w:numPr>
        <w:spacing w:after="3" w:line="411" w:lineRule="auto"/>
        <w:ind w:right="5325"/>
      </w:pPr>
      <w:r>
        <w:t>Desk 1: S (Sleeps in Class) – near the front to monitor closely.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Desk 2: W (Wheelchair) – with space for accessibility.</w:t>
      </w:r>
      <w:r>
        <w:t xml:space="preserve"> </w:t>
      </w:r>
    </w:p>
    <w:p w14:paraId="2910EAD2" w14:textId="77777777" w:rsidR="009D13B2" w:rsidRDefault="000D0559">
      <w:pPr>
        <w:numPr>
          <w:ilvl w:val="1"/>
          <w:numId w:val="2"/>
        </w:numPr>
        <w:spacing w:after="0" w:line="414" w:lineRule="auto"/>
        <w:ind w:right="5325"/>
      </w:pPr>
      <w:r>
        <w:t>Desk 3: Regular Student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Desk 4: Regular Student</w:t>
      </w:r>
      <w:r>
        <w:t xml:space="preserve">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Desk 5: Regular Student</w:t>
      </w:r>
      <w:r>
        <w:t xml:space="preserve"> </w:t>
      </w:r>
    </w:p>
    <w:p w14:paraId="090D3F14" w14:textId="77777777" w:rsidR="009D13B2" w:rsidRDefault="000D0559">
      <w:pPr>
        <w:spacing w:after="241"/>
        <w:ind w:left="10"/>
      </w:pPr>
      <w:r>
        <w:t>Now, I'll create this layout in PowerPoint and save it for you.</w:t>
      </w:r>
      <w:r>
        <w:t xml:space="preserve"> </w:t>
      </w:r>
    </w:p>
    <w:p w14:paraId="5C398C00" w14:textId="77777777" w:rsidR="009D13B2" w:rsidRDefault="000D0559">
      <w:pPr>
        <w:spacing w:after="116" w:line="259" w:lineRule="auto"/>
        <w:ind w:left="0" w:firstLine="0"/>
        <w:jc w:val="righ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6EA19304" wp14:editId="47920168">
                <wp:extent cx="5945124" cy="21336"/>
                <wp:effectExtent l="0" t="0" r="0" b="0"/>
                <wp:docPr id="2144" name="Group 2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5124" cy="21336"/>
                          <a:chOff x="0" y="0"/>
                          <a:chExt cx="5945124" cy="21336"/>
                        </a:xfrm>
                      </wpg:grpSpPr>
                      <wps:wsp>
                        <wps:cNvPr id="2624" name="Shape 2624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2032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305" y="15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3353" y="1524"/>
                            <a:ext cx="59387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774" h="9144">
                                <a:moveTo>
                                  <a:pt x="0" y="0"/>
                                </a:moveTo>
                                <a:lnTo>
                                  <a:pt x="5938774" y="0"/>
                                </a:lnTo>
                                <a:lnTo>
                                  <a:pt x="59387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5942076" y="15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305" y="4572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5942076" y="4572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305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3353" y="18288"/>
                            <a:ext cx="59387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8774" h="9144">
                                <a:moveTo>
                                  <a:pt x="0" y="0"/>
                                </a:moveTo>
                                <a:lnTo>
                                  <a:pt x="5938774" y="0"/>
                                </a:lnTo>
                                <a:lnTo>
                                  <a:pt x="59387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5942076" y="18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4" style="width:468.12pt;height:1.67999pt;mso-position-horizontal-relative:char;mso-position-vertical-relative:line" coordsize="59451,213">
                <v:shape id="Shape 2633" style="position:absolute;width:59436;height:203;left:0;top:0;" coordsize="5943600,20320" path="m0,0l5943600,0l5943600,20320l0,20320l0,0">
                  <v:stroke weight="0pt" endcap="flat" joinstyle="miter" miterlimit="10" on="false" color="#000000" opacity="0"/>
                  <v:fill on="true" color="#a0a0a0"/>
                </v:shape>
                <v:shape id="Shape 2634" style="position:absolute;width:91;height:91;left:3;top:1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635" style="position:absolute;width:59387;height:91;left:33;top:15;" coordsize="5938774,9144" path="m0,0l5938774,0l5938774,9144l0,9144l0,0">
                  <v:stroke weight="0pt" endcap="flat" joinstyle="miter" miterlimit="10" on="false" color="#000000" opacity="0"/>
                  <v:fill on="true" color="#a0a0a0"/>
                </v:shape>
                <v:shape id="Shape 2636" style="position:absolute;width:91;height:91;left:59420;top:1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637" style="position:absolute;width:91;height:137;left:3;top:45;" coordsize="9144,13715" path="m0,0l9144,0l9144,13715l0,13715l0,0">
                  <v:stroke weight="0pt" endcap="flat" joinstyle="miter" miterlimit="10" on="false" color="#000000" opacity="0"/>
                  <v:fill on="true" color="#a0a0a0"/>
                </v:shape>
                <v:shape id="Shape 2638" style="position:absolute;width:91;height:137;left:59420;top:45;" coordsize="9144,13715" path="m0,0l9144,0l9144,13715l0,13715l0,0">
                  <v:stroke weight="0pt" endcap="flat" joinstyle="miter" miterlimit="10" on="false" color="#000000" opacity="0"/>
                  <v:fill on="true" color="#e3e3e3"/>
                </v:shape>
                <v:shape id="Shape 2639" style="position:absolute;width:91;height:91;left:3;top:18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640" style="position:absolute;width:59387;height:91;left:33;top:182;" coordsize="5938774,9144" path="m0,0l5938774,0l5938774,9144l0,9144l0,0">
                  <v:stroke weight="0pt" endcap="flat" joinstyle="miter" miterlimit="10" on="false" color="#000000" opacity="0"/>
                  <v:fill on="true" color="#e3e3e3"/>
                </v:shape>
                <v:shape id="Shape 2641" style="position:absolute;width:91;height:91;left:59420;top:18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26BCBC82" w14:textId="77777777" w:rsidR="009D13B2" w:rsidRDefault="000D0559">
      <w:pPr>
        <w:spacing w:after="187" w:line="259" w:lineRule="auto"/>
        <w:ind w:left="10"/>
      </w:pPr>
      <w:r>
        <w:rPr>
          <w:b/>
        </w:rPr>
        <w:t>Classroom Layout and Seating Chart</w:t>
      </w:r>
      <w:r>
        <w:t>:</w:t>
      </w:r>
      <w:r>
        <w:t xml:space="preserve"> </w:t>
      </w:r>
    </w:p>
    <w:p w14:paraId="31989F45" w14:textId="77777777" w:rsidR="009D13B2" w:rsidRDefault="000D0559">
      <w:pPr>
        <w:spacing w:after="187" w:line="259" w:lineRule="auto"/>
        <w:ind w:left="10"/>
      </w:pPr>
      <w:r>
        <w:rPr>
          <w:b/>
        </w:rPr>
        <w:t>Key</w:t>
      </w:r>
      <w:r>
        <w:t>:</w:t>
      </w:r>
      <w:r>
        <w:t xml:space="preserve"> </w:t>
      </w:r>
    </w:p>
    <w:p w14:paraId="4722DDF4" w14:textId="77777777" w:rsidR="009D13B2" w:rsidRDefault="000D0559">
      <w:pPr>
        <w:numPr>
          <w:ilvl w:val="0"/>
          <w:numId w:val="2"/>
        </w:numPr>
        <w:ind w:hanging="360"/>
      </w:pPr>
      <w:r>
        <w:rPr>
          <w:b/>
        </w:rPr>
        <w:t>T</w:t>
      </w:r>
      <w:r>
        <w:t>: Tall Student</w:t>
      </w:r>
      <w:r>
        <w:t xml:space="preserve"> </w:t>
      </w:r>
    </w:p>
    <w:p w14:paraId="1FA9A2D9" w14:textId="77777777" w:rsidR="009D13B2" w:rsidRDefault="000D0559">
      <w:pPr>
        <w:numPr>
          <w:ilvl w:val="0"/>
          <w:numId w:val="2"/>
        </w:numPr>
        <w:spacing w:after="218"/>
        <w:ind w:hanging="360"/>
      </w:pPr>
      <w:r>
        <w:rPr>
          <w:b/>
        </w:rPr>
        <w:t>Q</w:t>
      </w:r>
      <w:r>
        <w:t>: Quiet Student</w:t>
      </w:r>
      <w:r>
        <w:t xml:space="preserve"> </w:t>
      </w:r>
    </w:p>
    <w:p w14:paraId="49D92411" w14:textId="77777777" w:rsidR="009D13B2" w:rsidRDefault="000D0559">
      <w:pPr>
        <w:numPr>
          <w:ilvl w:val="0"/>
          <w:numId w:val="2"/>
        </w:numPr>
        <w:spacing w:after="154"/>
        <w:ind w:hanging="360"/>
      </w:pPr>
      <w:r>
        <w:rPr>
          <w:rFonts w:ascii="Segoe UI Symbol" w:eastAsia="Segoe UI Symbol" w:hAnsi="Segoe UI Symbol" w:cs="Segoe UI Symbol"/>
        </w:rPr>
        <w:t>✔</w:t>
      </w:r>
      <w:r>
        <w:t>: Well-Behaved Student</w:t>
      </w:r>
      <w:r>
        <w:t xml:space="preserve"> </w:t>
      </w:r>
    </w:p>
    <w:p w14:paraId="2A4973B9" w14:textId="77777777" w:rsidR="009D13B2" w:rsidRDefault="000D0559">
      <w:pPr>
        <w:numPr>
          <w:ilvl w:val="0"/>
          <w:numId w:val="2"/>
        </w:numPr>
        <w:ind w:hanging="360"/>
      </w:pPr>
      <w:r>
        <w:rPr>
          <w:b/>
        </w:rPr>
        <w:t>S</w:t>
      </w:r>
      <w:r>
        <w:t>: Sleeps in Class</w:t>
      </w:r>
      <w:r>
        <w:t xml:space="preserve"> </w:t>
      </w:r>
    </w:p>
    <w:p w14:paraId="5EE947FD" w14:textId="77777777" w:rsidR="009D13B2" w:rsidRDefault="000D0559">
      <w:pPr>
        <w:numPr>
          <w:ilvl w:val="0"/>
          <w:numId w:val="2"/>
        </w:numPr>
        <w:spacing w:after="61"/>
        <w:ind w:hanging="360"/>
      </w:pPr>
      <w:r>
        <w:rPr>
          <w:b/>
        </w:rPr>
        <w:t>W</w:t>
      </w:r>
      <w:r>
        <w:t>: Wheelchair</w:t>
      </w:r>
      <w:r>
        <w:t xml:space="preserve"> </w:t>
      </w:r>
    </w:p>
    <w:p w14:paraId="367B8F33" w14:textId="77777777" w:rsidR="009D13B2" w:rsidRDefault="000D0559">
      <w:pPr>
        <w:spacing w:after="102" w:line="259" w:lineRule="auto"/>
        <w:ind w:left="885" w:firstLine="0"/>
      </w:pPr>
      <w:r>
        <w:rPr>
          <w:noProof/>
        </w:rPr>
        <w:drawing>
          <wp:inline distT="0" distB="0" distL="0" distR="0" wp14:anchorId="474CBD7C" wp14:editId="660E1B8E">
            <wp:extent cx="4819015" cy="3857626"/>
            <wp:effectExtent l="0" t="0" r="0" b="0"/>
            <wp:docPr id="255" name="Picture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015" cy="385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16CA5" w14:textId="77777777" w:rsidR="009D13B2" w:rsidRDefault="000D0559">
      <w:pPr>
        <w:spacing w:after="183" w:line="259" w:lineRule="auto"/>
        <w:ind w:left="0" w:firstLine="0"/>
      </w:pPr>
      <w:r>
        <w:t xml:space="preserve"> </w:t>
      </w:r>
    </w:p>
    <w:p w14:paraId="2C21DCF8" w14:textId="77777777" w:rsidR="009D13B2" w:rsidRDefault="000D0559">
      <w:pPr>
        <w:ind w:left="10"/>
      </w:pPr>
      <w:r>
        <w:t>Here is the classroom layout and seating chart for your assignment. The key placements of students with specific needs are indicated as follows:</w:t>
      </w:r>
      <w:r>
        <w:t xml:space="preserve"> </w:t>
      </w:r>
    </w:p>
    <w:p w14:paraId="2A26E692" w14:textId="77777777" w:rsidR="009D13B2" w:rsidRDefault="000D0559">
      <w:pPr>
        <w:numPr>
          <w:ilvl w:val="0"/>
          <w:numId w:val="2"/>
        </w:numPr>
        <w:ind w:hanging="360"/>
      </w:pPr>
      <w:r>
        <w:rPr>
          <w:b/>
        </w:rPr>
        <w:t>T</w:t>
      </w:r>
      <w:r>
        <w:t>: Tall Student</w:t>
      </w:r>
      <w:r>
        <w:t xml:space="preserve"> </w:t>
      </w:r>
    </w:p>
    <w:p w14:paraId="316825AA" w14:textId="77777777" w:rsidR="009D13B2" w:rsidRDefault="000D0559">
      <w:pPr>
        <w:numPr>
          <w:ilvl w:val="0"/>
          <w:numId w:val="2"/>
        </w:numPr>
        <w:spacing w:after="216"/>
        <w:ind w:hanging="360"/>
      </w:pPr>
      <w:r>
        <w:rPr>
          <w:b/>
        </w:rPr>
        <w:t>Q</w:t>
      </w:r>
      <w:r>
        <w:t>: Quiet Student</w:t>
      </w:r>
      <w:r>
        <w:t xml:space="preserve"> </w:t>
      </w:r>
    </w:p>
    <w:p w14:paraId="0379AE33" w14:textId="77777777" w:rsidR="009D13B2" w:rsidRDefault="000D0559">
      <w:pPr>
        <w:numPr>
          <w:ilvl w:val="0"/>
          <w:numId w:val="2"/>
        </w:numPr>
        <w:ind w:hanging="360"/>
      </w:pPr>
      <w:r>
        <w:rPr>
          <w:rFonts w:ascii="Segoe UI Symbol" w:eastAsia="Segoe UI Symbol" w:hAnsi="Segoe UI Symbol" w:cs="Segoe UI Symbol"/>
        </w:rPr>
        <w:t>✔</w:t>
      </w:r>
      <w:r>
        <w:t>: Well-Behaved Student</w:t>
      </w:r>
      <w:r>
        <w:t xml:space="preserve"> </w:t>
      </w:r>
    </w:p>
    <w:p w14:paraId="6E1C79EB" w14:textId="77777777" w:rsidR="009D13B2" w:rsidRDefault="000D0559">
      <w:pPr>
        <w:numPr>
          <w:ilvl w:val="0"/>
          <w:numId w:val="2"/>
        </w:numPr>
        <w:ind w:hanging="360"/>
      </w:pPr>
      <w:r>
        <w:rPr>
          <w:b/>
        </w:rPr>
        <w:lastRenderedPageBreak/>
        <w:t>S</w:t>
      </w:r>
      <w:r>
        <w:t>: Sleeps in Class</w:t>
      </w:r>
      <w:r>
        <w:t xml:space="preserve"> </w:t>
      </w:r>
    </w:p>
    <w:p w14:paraId="557E30B2" w14:textId="77777777" w:rsidR="009D13B2" w:rsidRDefault="000D0559">
      <w:pPr>
        <w:numPr>
          <w:ilvl w:val="0"/>
          <w:numId w:val="2"/>
        </w:numPr>
        <w:ind w:hanging="360"/>
      </w:pPr>
      <w:r>
        <w:rPr>
          <w:b/>
        </w:rPr>
        <w:t>W</w:t>
      </w:r>
      <w:r>
        <w:t>: Wheelchair</w:t>
      </w:r>
      <w:r>
        <w:t xml:space="preserve"> </w:t>
      </w:r>
    </w:p>
    <w:p w14:paraId="651EEE1C" w14:textId="77777777" w:rsidR="009D13B2" w:rsidRDefault="000D0559">
      <w:pPr>
        <w:spacing w:after="0" w:line="259" w:lineRule="auto"/>
        <w:ind w:left="0" w:firstLine="0"/>
      </w:pPr>
      <w:r>
        <w:t xml:space="preserve"> </w:t>
      </w:r>
    </w:p>
    <w:sectPr w:rsidR="009D13B2">
      <w:pgSz w:w="12240" w:h="15840"/>
      <w:pgMar w:top="1441" w:right="1389" w:bottom="15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34E0C"/>
    <w:multiLevelType w:val="hybridMultilevel"/>
    <w:tmpl w:val="DE8EAA86"/>
    <w:lvl w:ilvl="0" w:tplc="6E7867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38A4FE">
      <w:start w:val="1"/>
      <w:numFmt w:val="bullet"/>
      <w:lvlText w:val="o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7CAF8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66B56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AC443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906E5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7AC68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E8850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24647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A46488"/>
    <w:multiLevelType w:val="hybridMultilevel"/>
    <w:tmpl w:val="F286AF1A"/>
    <w:lvl w:ilvl="0" w:tplc="2A5EDE5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028D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A27F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0F9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281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2419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0D4E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880B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89CB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3652174">
    <w:abstractNumId w:val="1"/>
  </w:num>
  <w:num w:numId="2" w16cid:durableId="155026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B2"/>
    <w:rsid w:val="000D0559"/>
    <w:rsid w:val="009D13B2"/>
    <w:rsid w:val="00F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164F8"/>
  <w15:docId w15:val="{C7B0EA57-DF0E-4896-9467-4EC59E4E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6" w:line="269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327</Words>
  <Characters>1634</Characters>
  <Application>Microsoft Office Word</Application>
  <DocSecurity>0</DocSecurity>
  <Lines>71</Lines>
  <Paragraphs>40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Wilson</dc:creator>
  <cp:keywords/>
  <cp:lastModifiedBy>Sonny Wilson</cp:lastModifiedBy>
  <cp:revision>2</cp:revision>
  <dcterms:created xsi:type="dcterms:W3CDTF">2024-11-07T17:48:00Z</dcterms:created>
  <dcterms:modified xsi:type="dcterms:W3CDTF">2024-11-07T17:48:00Z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f4ca6a130cdefed1c2ca1d9d97ae9343ce6813c2690f4893520a7093fd6f7f75</vt:lpwstr>
  </property>
</Properties>
</file>